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ПРАВИТЕЛЬСТВО АСТРАХАНСКОЙ ОБЛАСТИ</w:t>
      </w: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от 6 декабря 2016 г. N 418-П</w:t>
      </w: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О МИНИМАЛЬНОМ РАЗМЕРЕ ВЗНОСА НА КАПИТАЛЬНЫЙ РЕМОНТ ОБЩЕГО</w:t>
      </w: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ИМУЩЕСТВА В МНОГОКВАРТИРНОМ ДОМЕ НА ТЕРРИТОРИИ АСТРАХАНСКОЙ</w:t>
      </w:r>
    </w:p>
    <w:p w:rsidR="00BA6FFD" w:rsidRPr="00FA2BFF" w:rsidRDefault="00BA6FFD" w:rsidP="00BA6F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ОБЛАСТИ НА 2017 ГОД</w:t>
      </w: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Законом Астраханской области от 24.10.2013 N 55/2013-ОЗ "Об отдельных вопросах правового </w:t>
      </w:r>
      <w:proofErr w:type="gramStart"/>
      <w:r w:rsidRPr="00FA2BFF">
        <w:rPr>
          <w:rFonts w:ascii="Times New Roman" w:hAnsi="Times New Roman" w:cs="Times New Roman"/>
          <w:sz w:val="24"/>
          <w:szCs w:val="24"/>
        </w:rPr>
        <w:t>регулирования организации проведения капитального ремонта общего имущества</w:t>
      </w:r>
      <w:proofErr w:type="gramEnd"/>
      <w:r w:rsidRPr="00FA2BFF">
        <w:rPr>
          <w:rFonts w:ascii="Times New Roman" w:hAnsi="Times New Roman" w:cs="Times New Roman"/>
          <w:sz w:val="24"/>
          <w:szCs w:val="24"/>
        </w:rPr>
        <w:t xml:space="preserve"> в многоквартирных домах на территории Астраханской области", в целях своевременного проведения капитального ремонта общего имущества в многоквартирных домах Правительство Астраханской области постановляет:</w:t>
      </w: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1. Установить на</w:t>
      </w:r>
      <w:r w:rsidRPr="00FA2BFF">
        <w:rPr>
          <w:rFonts w:ascii="Times New Roman" w:hAnsi="Times New Roman" w:cs="Times New Roman"/>
          <w:b/>
          <w:sz w:val="24"/>
          <w:szCs w:val="24"/>
        </w:rPr>
        <w:t xml:space="preserve"> 2017 год минимальный размер взноса на капитальный ремонт общего имущества в многоквартирном доме на территории Астраханской области в размере 5 рублей на один квадратный метр общей площади помещения в </w:t>
      </w:r>
      <w:bookmarkStart w:id="0" w:name="_GoBack"/>
      <w:bookmarkEnd w:id="0"/>
      <w:r w:rsidRPr="00FA2BFF">
        <w:rPr>
          <w:rFonts w:ascii="Times New Roman" w:hAnsi="Times New Roman" w:cs="Times New Roman"/>
          <w:b/>
          <w:sz w:val="24"/>
          <w:szCs w:val="24"/>
        </w:rPr>
        <w:t>многоквартирном доме, принадлежащей собственнику такого помещения.</w:t>
      </w: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FA2BFF">
        <w:rPr>
          <w:rFonts w:ascii="Times New Roman" w:hAnsi="Times New Roman" w:cs="Times New Roman"/>
          <w:sz w:val="24"/>
          <w:szCs w:val="24"/>
        </w:rPr>
        <w:t>3. Постановление вступает в силу по истечении 10 дней после дня его официального опубликования.</w:t>
      </w:r>
    </w:p>
    <w:p w:rsidR="00BA6FFD" w:rsidRPr="00FA2BFF" w:rsidRDefault="00BA6FFD" w:rsidP="00BA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FFD" w:rsidRPr="00FA2BFF" w:rsidRDefault="00BA6FFD" w:rsidP="00BA6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2BF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2BFF">
        <w:rPr>
          <w:rFonts w:ascii="Times New Roman" w:hAnsi="Times New Roman" w:cs="Times New Roman"/>
          <w:sz w:val="24"/>
          <w:szCs w:val="24"/>
        </w:rPr>
        <w:t>. Губернатора Астраханской области</w:t>
      </w:r>
    </w:p>
    <w:p w:rsidR="00BA6FFD" w:rsidRPr="00FA2BFF" w:rsidRDefault="00BA6FFD" w:rsidP="00BA6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BFF">
        <w:rPr>
          <w:rFonts w:ascii="Times New Roman" w:hAnsi="Times New Roman" w:cs="Times New Roman"/>
          <w:sz w:val="24"/>
          <w:szCs w:val="24"/>
        </w:rPr>
        <w:t>К.А.МАРКЕЛОВ</w:t>
      </w:r>
    </w:p>
    <w:p w:rsidR="00BA6FFD" w:rsidRDefault="00BA6FFD" w:rsidP="00BA6FFD">
      <w:pPr>
        <w:pStyle w:val="ConsPlusNormal"/>
        <w:jc w:val="both"/>
      </w:pPr>
    </w:p>
    <w:p w:rsidR="00BA6FFD" w:rsidRDefault="00BA6FFD" w:rsidP="00BA6FFD">
      <w:pPr>
        <w:pStyle w:val="ConsPlusNormal"/>
        <w:jc w:val="both"/>
      </w:pPr>
    </w:p>
    <w:p w:rsidR="00BA6FFD" w:rsidRPr="00F42AB5" w:rsidRDefault="00BA6FFD" w:rsidP="00BA6FFD">
      <w:pPr>
        <w:jc w:val="right"/>
        <w:rPr>
          <w:rFonts w:cs="Times New Roman"/>
          <w:b/>
          <w:bCs/>
        </w:rPr>
      </w:pPr>
      <w:proofErr w:type="spellStart"/>
      <w:r w:rsidRPr="00F42AB5">
        <w:rPr>
          <w:rFonts w:cs="Times New Roman"/>
          <w:b/>
          <w:bCs/>
        </w:rPr>
        <w:t>Справочн</w:t>
      </w:r>
      <w:r>
        <w:rPr>
          <w:rFonts w:cs="Times New Roman"/>
          <w:b/>
          <w:bCs/>
        </w:rPr>
        <w:t>о-правовая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система</w:t>
      </w:r>
      <w:proofErr w:type="spellEnd"/>
      <w:r>
        <w:rPr>
          <w:rFonts w:cs="Times New Roman"/>
          <w:b/>
          <w:bCs/>
        </w:rPr>
        <w:t xml:space="preserve"> «</w:t>
      </w:r>
      <w:proofErr w:type="spellStart"/>
      <w:r>
        <w:rPr>
          <w:rFonts w:cs="Times New Roman"/>
          <w:b/>
          <w:bCs/>
        </w:rPr>
        <w:t>Консультант</w:t>
      </w:r>
      <w:r w:rsidRPr="00F42AB5">
        <w:rPr>
          <w:rFonts w:cs="Times New Roman"/>
          <w:b/>
          <w:bCs/>
        </w:rPr>
        <w:t>Плюс</w:t>
      </w:r>
      <w:proofErr w:type="spellEnd"/>
      <w:r w:rsidRPr="00F42AB5">
        <w:rPr>
          <w:rFonts w:cs="Times New Roman"/>
          <w:b/>
          <w:bCs/>
        </w:rPr>
        <w:t>»</w:t>
      </w:r>
    </w:p>
    <w:p w:rsidR="00E14E0C" w:rsidRDefault="00E14E0C"/>
    <w:sectPr w:rsidR="00E1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59"/>
    <w:rsid w:val="00720059"/>
    <w:rsid w:val="00BA6FFD"/>
    <w:rsid w:val="00E14E0C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4</cp:revision>
  <dcterms:created xsi:type="dcterms:W3CDTF">2017-01-30T12:52:00Z</dcterms:created>
  <dcterms:modified xsi:type="dcterms:W3CDTF">2017-01-31T08:08:00Z</dcterms:modified>
</cp:coreProperties>
</file>