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F7" w:rsidRPr="006B1678" w:rsidRDefault="00D95FF7" w:rsidP="00D95FF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B1678">
        <w:rPr>
          <w:rFonts w:ascii="Times New Roman" w:hAnsi="Times New Roman" w:cs="Times New Roman"/>
          <w:b/>
          <w:bCs/>
          <w:sz w:val="24"/>
          <w:szCs w:val="24"/>
        </w:rPr>
        <w:t>ПЕНСИОННОЕ ОБЕСПЕЧЕНИЕ. НЕГОСУДАРСТВЕННЫЕ ПЕНСИОННЫЕ ФОНДЫ</w:t>
      </w:r>
    </w:p>
    <w:p w:rsidR="00D95FF7" w:rsidRPr="006B1678" w:rsidRDefault="00D95FF7" w:rsidP="00D95F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FF7" w:rsidRPr="006B1678" w:rsidRDefault="00D95FF7" w:rsidP="00D95F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678">
        <w:rPr>
          <w:rFonts w:ascii="Times New Roman" w:hAnsi="Times New Roman" w:cs="Times New Roman"/>
          <w:b/>
          <w:bCs/>
          <w:sz w:val="24"/>
          <w:szCs w:val="24"/>
        </w:rPr>
        <w:t>Ожидаемый период выплаты накопительной пенсии, применяемый для расчета ее размера, на 2016 год устанавливается продолжительностью 234 месяца</w:t>
      </w:r>
    </w:p>
    <w:p w:rsidR="00D95FF7" w:rsidRPr="006B1678" w:rsidRDefault="00D95FF7" w:rsidP="00D95F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678">
        <w:rPr>
          <w:rFonts w:ascii="Times New Roman" w:hAnsi="Times New Roman" w:cs="Times New Roman"/>
          <w:sz w:val="24"/>
          <w:szCs w:val="24"/>
        </w:rPr>
        <w:t>Напоминаем, что с 1 января 2016 года продолжительность ожидаемого периода выплаты накопительной части трудовой пенсии по старости ежегодно определяется федеральным законом на основании официальных статистических данных о продолжительности жизни получателя этой части трудовой пенсии.</w:t>
      </w:r>
    </w:p>
    <w:p w:rsidR="00D95FF7" w:rsidRPr="006B1678" w:rsidRDefault="00D95FF7" w:rsidP="00D95FF7">
      <w:pPr>
        <w:pStyle w:val="ConsPlusNormal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678">
        <w:rPr>
          <w:rFonts w:ascii="Times New Roman" w:hAnsi="Times New Roman" w:cs="Times New Roman"/>
          <w:b/>
          <w:sz w:val="24"/>
          <w:szCs w:val="24"/>
        </w:rPr>
        <w:t xml:space="preserve">(Федеральные законы от 03.12.2012 </w:t>
      </w:r>
      <w:hyperlink r:id="rId5" w:history="1">
        <w:r w:rsidRPr="006B1678">
          <w:rPr>
            <w:rFonts w:ascii="Times New Roman" w:hAnsi="Times New Roman" w:cs="Times New Roman"/>
            <w:b/>
            <w:sz w:val="24"/>
            <w:szCs w:val="24"/>
          </w:rPr>
          <w:t>N 243-ФЗ</w:t>
        </w:r>
      </w:hyperlink>
      <w:r w:rsidRPr="006B1678">
        <w:rPr>
          <w:rFonts w:ascii="Times New Roman" w:hAnsi="Times New Roman" w:cs="Times New Roman"/>
          <w:b/>
          <w:sz w:val="24"/>
          <w:szCs w:val="24"/>
        </w:rPr>
        <w:t xml:space="preserve">, от 28.12.2013 </w:t>
      </w:r>
      <w:hyperlink r:id="rId6" w:history="1">
        <w:r w:rsidRPr="006B1678">
          <w:rPr>
            <w:rFonts w:ascii="Times New Roman" w:hAnsi="Times New Roman" w:cs="Times New Roman"/>
            <w:b/>
            <w:sz w:val="24"/>
            <w:szCs w:val="24"/>
          </w:rPr>
          <w:t>N 424-ФЗ</w:t>
        </w:r>
      </w:hyperlink>
      <w:r w:rsidRPr="006B1678">
        <w:rPr>
          <w:rFonts w:ascii="Times New Roman" w:hAnsi="Times New Roman" w:cs="Times New Roman"/>
          <w:b/>
          <w:sz w:val="24"/>
          <w:szCs w:val="24"/>
        </w:rPr>
        <w:t xml:space="preserve"> и от 29.12.2015 </w:t>
      </w:r>
      <w:hyperlink r:id="rId7" w:history="1">
        <w:r w:rsidRPr="006B1678">
          <w:rPr>
            <w:rFonts w:ascii="Times New Roman" w:hAnsi="Times New Roman" w:cs="Times New Roman"/>
            <w:b/>
            <w:sz w:val="24"/>
            <w:szCs w:val="24"/>
          </w:rPr>
          <w:t>N 384-ФЗ</w:t>
        </w:r>
      </w:hyperlink>
      <w:r w:rsidRPr="006B1678">
        <w:rPr>
          <w:rFonts w:ascii="Times New Roman" w:hAnsi="Times New Roman" w:cs="Times New Roman"/>
          <w:b/>
          <w:sz w:val="24"/>
          <w:szCs w:val="24"/>
        </w:rPr>
        <w:t xml:space="preserve">; Постановление Правительства РФ от 02.06.2015 </w:t>
      </w:r>
      <w:hyperlink r:id="rId8" w:history="1">
        <w:r w:rsidRPr="006B1678">
          <w:rPr>
            <w:rFonts w:ascii="Times New Roman" w:hAnsi="Times New Roman" w:cs="Times New Roman"/>
            <w:b/>
            <w:sz w:val="24"/>
            <w:szCs w:val="24"/>
          </w:rPr>
          <w:t>N 531</w:t>
        </w:r>
      </w:hyperlink>
      <w:r w:rsidRPr="006B1678">
        <w:rPr>
          <w:rFonts w:ascii="Times New Roman" w:hAnsi="Times New Roman" w:cs="Times New Roman"/>
          <w:b/>
          <w:sz w:val="24"/>
          <w:szCs w:val="24"/>
        </w:rPr>
        <w:t>)</w:t>
      </w:r>
    </w:p>
    <w:p w:rsidR="00D95FF7" w:rsidRPr="006B1678" w:rsidRDefault="00D95FF7" w:rsidP="00D95F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FF7" w:rsidRPr="006B1678" w:rsidRDefault="00D95FF7" w:rsidP="00D95F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678">
        <w:rPr>
          <w:rFonts w:ascii="Times New Roman" w:hAnsi="Times New Roman" w:cs="Times New Roman"/>
          <w:b/>
          <w:bCs/>
          <w:sz w:val="24"/>
          <w:szCs w:val="24"/>
        </w:rPr>
        <w:t>С 1 января 2016 года граждане 1967 года рождения и моложе, у которых за счет обязательных страховых взносов в ПРФ, перечисляемых работодателями, формируются пенсионные накопления, не сделавшие выбор варианта пенсионного обеспечения, теряют право на формирование накопительной части пенсии</w:t>
      </w:r>
    </w:p>
    <w:p w:rsidR="00D95FF7" w:rsidRPr="006B1678" w:rsidRDefault="00D95FF7" w:rsidP="00D95F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678">
        <w:rPr>
          <w:rFonts w:ascii="Times New Roman" w:hAnsi="Times New Roman" w:cs="Times New Roman"/>
          <w:sz w:val="24"/>
          <w:szCs w:val="24"/>
        </w:rPr>
        <w:t>Напоминаем, что с целью формирования накопительной части пенсии гражданам предоставляется право до 31 декабря 2015 года подать заявление о выходе из государственной управляющей компании и направлении своих денежных средств в негосударственную управляющую компанию или в один из негосударственных пенсионных фондов.</w:t>
      </w:r>
    </w:p>
    <w:p w:rsidR="00D95FF7" w:rsidRPr="006B1678" w:rsidRDefault="00D95FF7" w:rsidP="00D95F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678">
        <w:rPr>
          <w:rFonts w:ascii="Times New Roman" w:hAnsi="Times New Roman" w:cs="Times New Roman"/>
          <w:sz w:val="24"/>
          <w:szCs w:val="24"/>
        </w:rPr>
        <w:t>В случае если гражданин отказывается от формирования накопительной пенсии, работодатель направляет страховые взносы только на формирование страховой пенсии.</w:t>
      </w:r>
    </w:p>
    <w:p w:rsidR="00D95FF7" w:rsidRPr="006B1678" w:rsidRDefault="00D95FF7" w:rsidP="00D95FF7">
      <w:pPr>
        <w:pStyle w:val="ConsPlusNormal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678">
        <w:rPr>
          <w:rFonts w:ascii="Times New Roman" w:hAnsi="Times New Roman" w:cs="Times New Roman"/>
          <w:b/>
          <w:sz w:val="24"/>
          <w:szCs w:val="24"/>
        </w:rPr>
        <w:t xml:space="preserve">(Федеральный </w:t>
      </w:r>
      <w:hyperlink r:id="rId9" w:history="1">
        <w:r w:rsidRPr="006B1678">
          <w:rPr>
            <w:rFonts w:ascii="Times New Roman" w:hAnsi="Times New Roman" w:cs="Times New Roman"/>
            <w:b/>
            <w:sz w:val="24"/>
            <w:szCs w:val="24"/>
          </w:rPr>
          <w:t>закон</w:t>
        </w:r>
      </w:hyperlink>
      <w:r w:rsidRPr="006B1678">
        <w:rPr>
          <w:rFonts w:ascii="Times New Roman" w:hAnsi="Times New Roman" w:cs="Times New Roman"/>
          <w:b/>
          <w:sz w:val="24"/>
          <w:szCs w:val="24"/>
        </w:rPr>
        <w:t xml:space="preserve"> от 04.12.2013 N 351-ФЗ)</w:t>
      </w:r>
    </w:p>
    <w:p w:rsidR="00D95FF7" w:rsidRPr="006B1678" w:rsidRDefault="00D95FF7" w:rsidP="00D95FF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FF7" w:rsidRPr="006B1678" w:rsidRDefault="00D95FF7" w:rsidP="00D95F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678">
        <w:rPr>
          <w:rFonts w:ascii="Times New Roman" w:hAnsi="Times New Roman" w:cs="Times New Roman"/>
          <w:b/>
          <w:bCs/>
          <w:sz w:val="24"/>
          <w:szCs w:val="24"/>
        </w:rPr>
        <w:t>С 1 января 2016 года лицам, проработавшим не менее 30 календарных лет в сельском хозяйстве, не осуществляющим работу и (или) иную деятельность, в период которой они подлежат обязательному пенсионному страхованию, устанавливается повышение фиксированной выплаты к страховой пенсии по старости и к страховой пенсии по инвалидности</w:t>
      </w:r>
    </w:p>
    <w:p w:rsidR="00D95FF7" w:rsidRPr="006B1678" w:rsidRDefault="00D95FF7" w:rsidP="00D95F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678">
        <w:rPr>
          <w:rFonts w:ascii="Times New Roman" w:hAnsi="Times New Roman" w:cs="Times New Roman"/>
          <w:sz w:val="24"/>
          <w:szCs w:val="24"/>
        </w:rPr>
        <w:t>Указанное повышение предусматривается в размере 25% суммы установленной фиксированной выплаты к соответствующей страховой пенсии, на весь период их проживания в сельской местности.</w:t>
      </w:r>
    </w:p>
    <w:p w:rsidR="00D95FF7" w:rsidRPr="006B1678" w:rsidRDefault="00D95FF7" w:rsidP="00D95F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1678">
        <w:rPr>
          <w:rFonts w:ascii="Times New Roman" w:hAnsi="Times New Roman" w:cs="Times New Roman"/>
          <w:sz w:val="24"/>
          <w:szCs w:val="24"/>
        </w:rPr>
        <w:t>При выезде указанных граждан на новое место жительства за пределы сельской местности повышение фиксированной выплаты к страховой пенсии по старости</w:t>
      </w:r>
      <w:proofErr w:type="gramEnd"/>
      <w:r w:rsidRPr="006B1678">
        <w:rPr>
          <w:rFonts w:ascii="Times New Roman" w:hAnsi="Times New Roman" w:cs="Times New Roman"/>
          <w:sz w:val="24"/>
          <w:szCs w:val="24"/>
        </w:rPr>
        <w:t xml:space="preserve"> и к страховой пенсии по инвалидности не устанавливается.</w:t>
      </w:r>
    </w:p>
    <w:p w:rsidR="00D95FF7" w:rsidRPr="006B1678" w:rsidRDefault="00D95FF7" w:rsidP="00D95F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678">
        <w:rPr>
          <w:rFonts w:ascii="Times New Roman" w:hAnsi="Times New Roman" w:cs="Times New Roman"/>
          <w:sz w:val="24"/>
          <w:szCs w:val="24"/>
        </w:rPr>
        <w:t>Предусматривается, что периоды работы в сельской местности, имевшие место до 1 января 2016 года, подтверждаются трудовой книжкой, а также иными документами, выдаваемыми работодателями или соответствующими государственными (муниципальными) органами, указанные периоды, имевшие место после 1 января 2016 года, - на основании сведений индивидуального (персонифицированного) учета.</w:t>
      </w:r>
    </w:p>
    <w:p w:rsidR="00D95FF7" w:rsidRPr="006B1678" w:rsidRDefault="00D95FF7" w:rsidP="00D95FF7">
      <w:pPr>
        <w:pStyle w:val="ConsPlusNormal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678">
        <w:rPr>
          <w:rFonts w:ascii="Times New Roman" w:hAnsi="Times New Roman" w:cs="Times New Roman"/>
          <w:b/>
          <w:sz w:val="24"/>
          <w:szCs w:val="24"/>
        </w:rPr>
        <w:t xml:space="preserve">(Федеральный </w:t>
      </w:r>
      <w:hyperlink r:id="rId10" w:history="1">
        <w:r w:rsidRPr="006B1678">
          <w:rPr>
            <w:rFonts w:ascii="Times New Roman" w:hAnsi="Times New Roman" w:cs="Times New Roman"/>
            <w:b/>
            <w:sz w:val="24"/>
            <w:szCs w:val="24"/>
          </w:rPr>
          <w:t>закон</w:t>
        </w:r>
      </w:hyperlink>
      <w:r w:rsidRPr="006B1678">
        <w:rPr>
          <w:rFonts w:ascii="Times New Roman" w:hAnsi="Times New Roman" w:cs="Times New Roman"/>
          <w:b/>
          <w:sz w:val="24"/>
          <w:szCs w:val="24"/>
        </w:rPr>
        <w:t xml:space="preserve"> от 28.12.2013 N 400-ФЗ; </w:t>
      </w:r>
      <w:hyperlink r:id="rId11" w:history="1">
        <w:r w:rsidRPr="006B1678">
          <w:rPr>
            <w:rFonts w:ascii="Times New Roman" w:hAnsi="Times New Roman" w:cs="Times New Roman"/>
            <w:b/>
            <w:sz w:val="24"/>
            <w:szCs w:val="24"/>
          </w:rPr>
          <w:t>Приказ</w:t>
        </w:r>
      </w:hyperlink>
      <w:r w:rsidRPr="006B1678">
        <w:rPr>
          <w:rFonts w:ascii="Times New Roman" w:hAnsi="Times New Roman" w:cs="Times New Roman"/>
          <w:b/>
          <w:sz w:val="24"/>
          <w:szCs w:val="24"/>
        </w:rPr>
        <w:t xml:space="preserve"> Минтруда России от 28.11.2014 N 958н)</w:t>
      </w:r>
    </w:p>
    <w:p w:rsidR="00D95FF7" w:rsidRPr="006B1678" w:rsidRDefault="00D95FF7" w:rsidP="00D95FF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FF7" w:rsidRPr="006B1678" w:rsidRDefault="00D95FF7" w:rsidP="00D95F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678">
        <w:rPr>
          <w:rFonts w:ascii="Times New Roman" w:hAnsi="Times New Roman" w:cs="Times New Roman"/>
          <w:b/>
          <w:bCs/>
          <w:sz w:val="24"/>
          <w:szCs w:val="24"/>
        </w:rPr>
        <w:t>На 2016 год "заморожено" формирование накопительной пенсии</w:t>
      </w:r>
    </w:p>
    <w:p w:rsidR="00D95FF7" w:rsidRPr="006B1678" w:rsidRDefault="00D95FF7" w:rsidP="00D95F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678">
        <w:rPr>
          <w:rFonts w:ascii="Times New Roman" w:hAnsi="Times New Roman" w:cs="Times New Roman"/>
          <w:sz w:val="24"/>
          <w:szCs w:val="24"/>
        </w:rPr>
        <w:t>Предусматривается, что полный размер индивидуальной части тарифа страхового взноса по обязательному пенсионному страхованию будет направляться на финансирование страховой пенсии.</w:t>
      </w:r>
    </w:p>
    <w:p w:rsidR="00D95FF7" w:rsidRPr="006B1678" w:rsidRDefault="00D95FF7" w:rsidP="00D95F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1678">
        <w:rPr>
          <w:rFonts w:ascii="Times New Roman" w:hAnsi="Times New Roman" w:cs="Times New Roman"/>
          <w:sz w:val="24"/>
          <w:szCs w:val="24"/>
        </w:rPr>
        <w:t>При этом суммы страховых взносов будут отражены на индивидуальном лицевом счете застрахованного лица и учтены при определении его индивидуального пенсионного коэффициента за 2016 год, в том числе с учетом соблюдения условий определения максимального значения указанного коэффициента.</w:t>
      </w:r>
      <w:proofErr w:type="gramEnd"/>
    </w:p>
    <w:p w:rsidR="00D95FF7" w:rsidRPr="006B1678" w:rsidRDefault="00D95FF7" w:rsidP="00D95FF7">
      <w:pPr>
        <w:pStyle w:val="ConsPlusNormal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6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(Федеральный </w:t>
      </w:r>
      <w:hyperlink r:id="rId12" w:history="1">
        <w:r w:rsidRPr="006B1678">
          <w:rPr>
            <w:rFonts w:ascii="Times New Roman" w:hAnsi="Times New Roman" w:cs="Times New Roman"/>
            <w:b/>
            <w:sz w:val="24"/>
            <w:szCs w:val="24"/>
          </w:rPr>
          <w:t>закон</w:t>
        </w:r>
      </w:hyperlink>
      <w:r w:rsidRPr="006B1678">
        <w:rPr>
          <w:rFonts w:ascii="Times New Roman" w:hAnsi="Times New Roman" w:cs="Times New Roman"/>
          <w:b/>
          <w:sz w:val="24"/>
          <w:szCs w:val="24"/>
        </w:rPr>
        <w:t xml:space="preserve"> от 14.12.2015 N 373-ФЗ)</w:t>
      </w:r>
    </w:p>
    <w:p w:rsidR="00D95FF7" w:rsidRPr="006B1678" w:rsidRDefault="00D95FF7" w:rsidP="00D95F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FF7" w:rsidRPr="006B1678" w:rsidRDefault="00D95FF7" w:rsidP="00D95F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678">
        <w:rPr>
          <w:rFonts w:ascii="Times New Roman" w:hAnsi="Times New Roman" w:cs="Times New Roman"/>
          <w:b/>
          <w:bCs/>
          <w:sz w:val="24"/>
          <w:szCs w:val="24"/>
        </w:rPr>
        <w:t>С 1 января 2016 года обратиться за установлением федеральной социальной доплаты к пенсии можно через МФЦ, а также в электронной форме путем подачи соответствующего заявления с приложением необходимых документов</w:t>
      </w:r>
    </w:p>
    <w:p w:rsidR="00D95FF7" w:rsidRPr="006B1678" w:rsidRDefault="00D95FF7" w:rsidP="00D95FF7">
      <w:pPr>
        <w:pStyle w:val="ConsPlusNormal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678">
        <w:rPr>
          <w:rFonts w:ascii="Times New Roman" w:hAnsi="Times New Roman" w:cs="Times New Roman"/>
          <w:b/>
          <w:sz w:val="24"/>
          <w:szCs w:val="24"/>
        </w:rPr>
        <w:t>(</w:t>
      </w:r>
      <w:hyperlink r:id="rId13" w:history="1">
        <w:r w:rsidRPr="006B1678">
          <w:rPr>
            <w:rFonts w:ascii="Times New Roman" w:hAnsi="Times New Roman" w:cs="Times New Roman"/>
            <w:b/>
            <w:sz w:val="24"/>
            <w:szCs w:val="24"/>
          </w:rPr>
          <w:t>Приказ</w:t>
        </w:r>
      </w:hyperlink>
      <w:r w:rsidRPr="006B1678">
        <w:rPr>
          <w:rFonts w:ascii="Times New Roman" w:hAnsi="Times New Roman" w:cs="Times New Roman"/>
          <w:b/>
          <w:sz w:val="24"/>
          <w:szCs w:val="24"/>
        </w:rPr>
        <w:t xml:space="preserve"> Минтруда России от 24.11.2015 N 891н)</w:t>
      </w:r>
    </w:p>
    <w:p w:rsidR="00D95FF7" w:rsidRPr="006B1678" w:rsidRDefault="00D95FF7" w:rsidP="00D95F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FF7" w:rsidRPr="006B1678" w:rsidRDefault="00D95FF7" w:rsidP="00D95F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678">
        <w:rPr>
          <w:rFonts w:ascii="Times New Roman" w:hAnsi="Times New Roman" w:cs="Times New Roman"/>
          <w:b/>
          <w:bCs/>
          <w:sz w:val="24"/>
          <w:szCs w:val="24"/>
        </w:rPr>
        <w:t>С 1 января 2016 года запрещается осуществление деятельности по обязательному пенсионному страхованию некоммерческими пенсионными фондами</w:t>
      </w:r>
    </w:p>
    <w:p w:rsidR="00D95FF7" w:rsidRPr="006B1678" w:rsidRDefault="00D95FF7" w:rsidP="00D95FF7">
      <w:pPr>
        <w:pStyle w:val="ConsPlusNormal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678">
        <w:rPr>
          <w:rFonts w:ascii="Times New Roman" w:hAnsi="Times New Roman" w:cs="Times New Roman"/>
          <w:b/>
          <w:sz w:val="24"/>
          <w:szCs w:val="24"/>
        </w:rPr>
        <w:t xml:space="preserve">(Федеральный </w:t>
      </w:r>
      <w:hyperlink r:id="rId14" w:history="1">
        <w:r w:rsidRPr="006B1678">
          <w:rPr>
            <w:rFonts w:ascii="Times New Roman" w:hAnsi="Times New Roman" w:cs="Times New Roman"/>
            <w:b/>
            <w:sz w:val="24"/>
            <w:szCs w:val="24"/>
          </w:rPr>
          <w:t>закон</w:t>
        </w:r>
      </w:hyperlink>
      <w:r w:rsidRPr="006B1678">
        <w:rPr>
          <w:rFonts w:ascii="Times New Roman" w:hAnsi="Times New Roman" w:cs="Times New Roman"/>
          <w:b/>
          <w:sz w:val="24"/>
          <w:szCs w:val="24"/>
        </w:rPr>
        <w:t xml:space="preserve"> от 28.12.2013 N 410-ФЗ)</w:t>
      </w:r>
    </w:p>
    <w:p w:rsidR="00D95FF7" w:rsidRPr="006B1678" w:rsidRDefault="00D95FF7" w:rsidP="00D95F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FF7" w:rsidRPr="006B1678" w:rsidRDefault="00D95FF7" w:rsidP="00D95F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678">
        <w:rPr>
          <w:rFonts w:ascii="Times New Roman" w:hAnsi="Times New Roman" w:cs="Times New Roman"/>
          <w:b/>
          <w:bCs/>
          <w:sz w:val="24"/>
          <w:szCs w:val="24"/>
        </w:rPr>
        <w:t>Для НПФ, осуществляющего деятельность по обязательному пенсионному страхованию, поставленного на учет в системе гарантирования прав застрахованных лиц, вводятся нормативы достаточности</w:t>
      </w:r>
    </w:p>
    <w:p w:rsidR="00D95FF7" w:rsidRPr="006B1678" w:rsidRDefault="00D95FF7" w:rsidP="00D95F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678">
        <w:rPr>
          <w:rFonts w:ascii="Times New Roman" w:hAnsi="Times New Roman" w:cs="Times New Roman"/>
          <w:sz w:val="24"/>
          <w:szCs w:val="24"/>
        </w:rPr>
        <w:t xml:space="preserve">В частности, вводятся нормативы достаточности средств выплатного резерва для осуществления выплаты накопительной пенсии и средств пенсионных </w:t>
      </w:r>
      <w:proofErr w:type="gramStart"/>
      <w:r w:rsidRPr="006B1678">
        <w:rPr>
          <w:rFonts w:ascii="Times New Roman" w:hAnsi="Times New Roman" w:cs="Times New Roman"/>
          <w:sz w:val="24"/>
          <w:szCs w:val="24"/>
        </w:rPr>
        <w:t>накоплений</w:t>
      </w:r>
      <w:proofErr w:type="gramEnd"/>
      <w:r w:rsidRPr="006B1678">
        <w:rPr>
          <w:rFonts w:ascii="Times New Roman" w:hAnsi="Times New Roman" w:cs="Times New Roman"/>
          <w:sz w:val="24"/>
          <w:szCs w:val="24"/>
        </w:rPr>
        <w:t xml:space="preserve"> застрахованных лиц, которым установлена срочная пенсионная выплата.</w:t>
      </w:r>
    </w:p>
    <w:p w:rsidR="00D95FF7" w:rsidRPr="006B1678" w:rsidRDefault="00D95FF7" w:rsidP="00D95F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678">
        <w:rPr>
          <w:rFonts w:ascii="Times New Roman" w:hAnsi="Times New Roman" w:cs="Times New Roman"/>
          <w:sz w:val="24"/>
          <w:szCs w:val="24"/>
        </w:rPr>
        <w:t>Расчеты осуществляются ежегодно по состоянию на 31 декабря отчетного года.</w:t>
      </w:r>
    </w:p>
    <w:p w:rsidR="00D95FF7" w:rsidRPr="006B1678" w:rsidRDefault="00D95FF7" w:rsidP="00D95FF7">
      <w:pPr>
        <w:pStyle w:val="ConsPlusNormal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678">
        <w:rPr>
          <w:rFonts w:ascii="Times New Roman" w:hAnsi="Times New Roman" w:cs="Times New Roman"/>
          <w:b/>
          <w:sz w:val="24"/>
          <w:szCs w:val="24"/>
        </w:rPr>
        <w:t>(</w:t>
      </w:r>
      <w:hyperlink r:id="rId15" w:history="1">
        <w:r w:rsidRPr="006B1678">
          <w:rPr>
            <w:rFonts w:ascii="Times New Roman" w:hAnsi="Times New Roman" w:cs="Times New Roman"/>
            <w:b/>
            <w:sz w:val="24"/>
            <w:szCs w:val="24"/>
          </w:rPr>
          <w:t>Указание</w:t>
        </w:r>
      </w:hyperlink>
      <w:r w:rsidRPr="006B1678">
        <w:rPr>
          <w:rFonts w:ascii="Times New Roman" w:hAnsi="Times New Roman" w:cs="Times New Roman"/>
          <w:b/>
          <w:sz w:val="24"/>
          <w:szCs w:val="24"/>
        </w:rPr>
        <w:t xml:space="preserve"> Банка России от 05.10.2015 N 3815-У)</w:t>
      </w:r>
    </w:p>
    <w:p w:rsidR="005D406C" w:rsidRPr="006B1678" w:rsidRDefault="005D406C" w:rsidP="005D406C">
      <w:pPr>
        <w:jc w:val="right"/>
        <w:rPr>
          <w:b/>
          <w:bCs/>
        </w:rPr>
      </w:pPr>
    </w:p>
    <w:p w:rsidR="005D406C" w:rsidRPr="006B1678" w:rsidRDefault="005D406C" w:rsidP="005D406C">
      <w:pPr>
        <w:jc w:val="right"/>
        <w:rPr>
          <w:b/>
          <w:bCs/>
        </w:rPr>
      </w:pPr>
      <w:r w:rsidRPr="006B1678">
        <w:rPr>
          <w:b/>
          <w:bCs/>
        </w:rPr>
        <w:t>Справочно-правовая система «</w:t>
      </w:r>
      <w:proofErr w:type="spellStart"/>
      <w:r w:rsidRPr="006B1678">
        <w:rPr>
          <w:b/>
          <w:bCs/>
        </w:rPr>
        <w:t>КонсультантПлюс</w:t>
      </w:r>
      <w:proofErr w:type="spellEnd"/>
      <w:r w:rsidRPr="006B1678">
        <w:rPr>
          <w:b/>
          <w:bCs/>
        </w:rPr>
        <w:t>»</w:t>
      </w:r>
    </w:p>
    <w:p w:rsidR="00A114AF" w:rsidRPr="006B1678" w:rsidRDefault="00A114AF">
      <w:bookmarkStart w:id="0" w:name="_GoBack"/>
      <w:bookmarkEnd w:id="0"/>
    </w:p>
    <w:sectPr w:rsidR="00A114AF" w:rsidRPr="006B1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8E"/>
    <w:rsid w:val="00133952"/>
    <w:rsid w:val="005D406C"/>
    <w:rsid w:val="006B1678"/>
    <w:rsid w:val="00A114AF"/>
    <w:rsid w:val="00D95FF7"/>
    <w:rsid w:val="00F3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6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6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2D19EDDA074D4DB0955C8CCC95CBD2FCACF5E64A447D55B0EEF06C479D9724217DCFBDCED877F2h0P6L" TargetMode="External"/><Relationship Id="rId13" Type="http://schemas.openxmlformats.org/officeDocument/2006/relationships/hyperlink" Target="consultantplus://offline/ref=4C2D19EDDA074D4DB0955C8CCC95CBD2FCADF5E848437D55B0EEF06C47h9P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2D19EDDA074D4DB0955C8CCC95CBD2FCADF4E24C447D55B0EEF06C47h9PDL" TargetMode="External"/><Relationship Id="rId12" Type="http://schemas.openxmlformats.org/officeDocument/2006/relationships/hyperlink" Target="consultantplus://offline/ref=4C2D19EDDA074D4DB0955C8CCC95CBD2FCADF5E44A477D55B0EEF06C47h9PD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2D19EDDA074D4DB0955C8CCC95CBD2FCA1F3E54D407D55B0EEF06C479D9724217DCFBDCED876F5h0PFL" TargetMode="External"/><Relationship Id="rId11" Type="http://schemas.openxmlformats.org/officeDocument/2006/relationships/hyperlink" Target="consultantplus://offline/ref=4C2D19EDDA074D4DB0955C8CCC95CBD2FCA3F1E14A457D55B0EEF06C479D9724217DCFBDCED877F7h0P9L" TargetMode="External"/><Relationship Id="rId5" Type="http://schemas.openxmlformats.org/officeDocument/2006/relationships/hyperlink" Target="consultantplus://offline/ref=4C2D19EDDA074D4DB0955C8CCC95CBD2FCA1F3E740467D55B0EEF06C479D9724217DCFBDCED876F1h0PEL" TargetMode="External"/><Relationship Id="rId15" Type="http://schemas.openxmlformats.org/officeDocument/2006/relationships/hyperlink" Target="consultantplus://offline/ref=4C2D19EDDA074D4DB0955C8CCC95CBD2FCACFDE44E477D55B0EEF06C47h9PDL" TargetMode="External"/><Relationship Id="rId10" Type="http://schemas.openxmlformats.org/officeDocument/2006/relationships/hyperlink" Target="consultantplus://offline/ref=4C2D19EDDA074D4DB0955C8CCC95CBD2FCACF4E94F437D55B0EEF06C479D9724217DCFBDCED873F1h0P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2D19EDDA074D4DB0955C8CCC95CBD2FCA3F4E74C427D55B0EEF06C479D9724217DCFBDCED874F7h0P7L" TargetMode="External"/><Relationship Id="rId14" Type="http://schemas.openxmlformats.org/officeDocument/2006/relationships/hyperlink" Target="consultantplus://offline/ref=4C2D19EDDA074D4DB0955C8CCC95CBD2FCACF7E04E437D55B0EEF06C479D9724217DCFBDCED976FFh0P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правовой информации</dc:creator>
  <cp:keywords/>
  <dc:description/>
  <cp:lastModifiedBy>Центр правовой информации</cp:lastModifiedBy>
  <cp:revision>7</cp:revision>
  <dcterms:created xsi:type="dcterms:W3CDTF">2016-01-13T08:18:00Z</dcterms:created>
  <dcterms:modified xsi:type="dcterms:W3CDTF">2016-01-14T13:27:00Z</dcterms:modified>
</cp:coreProperties>
</file>