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D8" w:rsidRPr="00465ED8" w:rsidRDefault="00465ED8" w:rsidP="00465ED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"/>
      <w:r w:rsidRPr="00465ED8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Федеральный </w:t>
      </w:r>
      <w:hyperlink r:id="rId5" w:history="1">
        <w:r w:rsidRPr="00465ED8">
          <w:rPr>
            <w:rFonts w:ascii="Times New Roman" w:hAnsi="Times New Roman" w:cs="Times New Roman"/>
            <w:b/>
            <w:bCs/>
            <w:sz w:val="24"/>
            <w:szCs w:val="24"/>
          </w:rPr>
          <w:t>закон</w:t>
        </w:r>
      </w:hyperlink>
      <w:r w:rsidRPr="00465ED8">
        <w:rPr>
          <w:rFonts w:ascii="Times New Roman" w:hAnsi="Times New Roman" w:cs="Times New Roman"/>
          <w:b/>
          <w:bCs/>
          <w:sz w:val="24"/>
          <w:szCs w:val="24"/>
        </w:rPr>
        <w:t xml:space="preserve"> от 22.11.2016 N 385-ФЗ</w:t>
      </w:r>
    </w:p>
    <w:p w:rsidR="00465ED8" w:rsidRPr="00465ED8" w:rsidRDefault="00465ED8" w:rsidP="00465ED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ED8">
        <w:rPr>
          <w:rFonts w:ascii="Times New Roman" w:hAnsi="Times New Roman" w:cs="Times New Roman"/>
          <w:b/>
          <w:bCs/>
          <w:sz w:val="24"/>
          <w:szCs w:val="24"/>
        </w:rPr>
        <w:t>"О единовременной денежной выплате гражданам, получающим пенсию"</w:t>
      </w:r>
    </w:p>
    <w:p w:rsidR="00465ED8" w:rsidRPr="00465ED8" w:rsidRDefault="00465ED8" w:rsidP="00465E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5ED8" w:rsidRPr="00465ED8" w:rsidRDefault="00465ED8" w:rsidP="00465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ED8">
        <w:rPr>
          <w:rFonts w:ascii="Times New Roman" w:hAnsi="Times New Roman" w:cs="Times New Roman"/>
          <w:bCs/>
          <w:sz w:val="24"/>
          <w:szCs w:val="24"/>
        </w:rPr>
        <w:t xml:space="preserve">Пенсионеры получат единовременную денежную выплату в размере </w:t>
      </w:r>
      <w:r w:rsidRPr="00465ED8">
        <w:rPr>
          <w:rFonts w:ascii="Times New Roman" w:hAnsi="Times New Roman" w:cs="Times New Roman"/>
          <w:b/>
          <w:bCs/>
          <w:sz w:val="24"/>
          <w:szCs w:val="24"/>
        </w:rPr>
        <w:t>5000 рублей в январе 2017 года</w:t>
      </w:r>
    </w:p>
    <w:p w:rsidR="00465ED8" w:rsidRPr="00465ED8" w:rsidRDefault="00465ED8" w:rsidP="00465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D8">
        <w:rPr>
          <w:rFonts w:ascii="Times New Roman" w:hAnsi="Times New Roman" w:cs="Times New Roman"/>
          <w:bCs/>
          <w:sz w:val="24"/>
          <w:szCs w:val="24"/>
        </w:rPr>
        <w:t>Выплата полагается всем пенсионерам, постоянно проживающим на территории Российской Федерации, как работающим, так и неработающим, включая пенсионеров "силовых ведомств".</w:t>
      </w:r>
    </w:p>
    <w:p w:rsidR="00465ED8" w:rsidRPr="00465ED8" w:rsidRDefault="00465ED8" w:rsidP="00465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D8">
        <w:rPr>
          <w:rFonts w:ascii="Times New Roman" w:hAnsi="Times New Roman" w:cs="Times New Roman"/>
          <w:bCs/>
          <w:sz w:val="24"/>
          <w:szCs w:val="24"/>
        </w:rPr>
        <w:t>Выплата будет произведена органами, осуществляющими основное пенсионное обеспечение. Получатели двух пенсий получат выплату в Пенсионном фонде России.</w:t>
      </w:r>
    </w:p>
    <w:p w:rsidR="00465ED8" w:rsidRPr="00465ED8" w:rsidRDefault="00465ED8" w:rsidP="00465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D8">
        <w:rPr>
          <w:rFonts w:ascii="Times New Roman" w:hAnsi="Times New Roman" w:cs="Times New Roman"/>
          <w:bCs/>
          <w:sz w:val="24"/>
          <w:szCs w:val="24"/>
        </w:rPr>
        <w:t>Получение единовременной денежной выплаты не учитывается при определении права пенсионера на получение иных выплат и при предоставлении мер социальной поддержки.</w:t>
      </w:r>
    </w:p>
    <w:p w:rsidR="00465ED8" w:rsidRDefault="00465ED8" w:rsidP="00465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465ED8" w:rsidRDefault="00465ED8" w:rsidP="00465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</w:t>
      </w:r>
    </w:p>
    <w:p w:rsidR="0002698F" w:rsidRPr="00465ED8" w:rsidRDefault="00465ED8" w:rsidP="00465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</w:t>
      </w:r>
      <w:hyperlink r:id="rId6" w:history="1">
        <w:r w:rsidR="0002698F" w:rsidRPr="00465ED8">
          <w:rPr>
            <w:rFonts w:ascii="Times New Roman" w:hAnsi="Times New Roman" w:cs="Times New Roman"/>
            <w:b/>
            <w:sz w:val="24"/>
            <w:szCs w:val="24"/>
          </w:rPr>
          <w:t>Постановление</w:t>
        </w:r>
      </w:hyperlink>
      <w:r w:rsidR="0002698F" w:rsidRPr="00465ED8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19.01.2017 N 35</w:t>
      </w:r>
    </w:p>
    <w:p w:rsidR="0002698F" w:rsidRPr="00465ED8" w:rsidRDefault="0002698F" w:rsidP="0002698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ED8">
        <w:rPr>
          <w:rFonts w:ascii="Times New Roman" w:hAnsi="Times New Roman" w:cs="Times New Roman"/>
          <w:b/>
          <w:sz w:val="24"/>
          <w:szCs w:val="24"/>
        </w:rPr>
        <w:t>"Об утверждении индекса роста потребительских цен за 2016 год для установления стоимости одного пенсионного коэффициента с 1 февраля 2017 г."</w:t>
      </w:r>
    </w:p>
    <w:p w:rsidR="0002698F" w:rsidRPr="00465ED8" w:rsidRDefault="0002698F" w:rsidP="000269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698F" w:rsidRPr="00465ED8" w:rsidRDefault="0002698F" w:rsidP="00026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ED8">
        <w:rPr>
          <w:rFonts w:ascii="Times New Roman" w:hAnsi="Times New Roman" w:cs="Times New Roman"/>
          <w:b/>
          <w:bCs/>
          <w:sz w:val="24"/>
          <w:szCs w:val="24"/>
        </w:rPr>
        <w:t>С 1 февраля 2017 года стоимость одного пенсионного коэффициента</w:t>
      </w:r>
      <w:r w:rsidR="001B068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65ED8">
        <w:rPr>
          <w:rFonts w:ascii="Times New Roman" w:hAnsi="Times New Roman" w:cs="Times New Roman"/>
          <w:b/>
          <w:bCs/>
          <w:sz w:val="24"/>
          <w:szCs w:val="24"/>
        </w:rPr>
        <w:t xml:space="preserve"> исходя из индекса роста потребительских цен</w:t>
      </w:r>
      <w:r w:rsidR="001B068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65ED8">
        <w:rPr>
          <w:rFonts w:ascii="Times New Roman" w:hAnsi="Times New Roman" w:cs="Times New Roman"/>
          <w:b/>
          <w:bCs/>
          <w:sz w:val="24"/>
          <w:szCs w:val="24"/>
        </w:rPr>
        <w:t xml:space="preserve"> составит 78 рублей 28 копеек</w:t>
      </w:r>
    </w:p>
    <w:p w:rsidR="0002698F" w:rsidRPr="00465ED8" w:rsidRDefault="0002698F" w:rsidP="00026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ED8">
        <w:rPr>
          <w:rFonts w:ascii="Times New Roman" w:hAnsi="Times New Roman" w:cs="Times New Roman"/>
          <w:sz w:val="24"/>
          <w:szCs w:val="24"/>
        </w:rPr>
        <w:t>Утвержден индекс роста потребительских цен за 2016 год в размере 1,054 для установления стоимости одного пенсионного коэффициента с 1 февраля 2017 года (т.е. стоимость коэффициента будет увеличена на 4 рубля 01 копейку).</w:t>
      </w:r>
    </w:p>
    <w:p w:rsidR="0002698F" w:rsidRPr="00465ED8" w:rsidRDefault="0002698F" w:rsidP="00026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ED8">
        <w:rPr>
          <w:rFonts w:ascii="Times New Roman" w:hAnsi="Times New Roman" w:cs="Times New Roman"/>
          <w:sz w:val="24"/>
          <w:szCs w:val="24"/>
        </w:rPr>
        <w:t>В связи с повышением стоимости одного пенсионного коэффициента с указанной даты будут скорректированы размеры страховых пенсий.</w:t>
      </w:r>
    </w:p>
    <w:p w:rsidR="0002698F" w:rsidRPr="00465ED8" w:rsidRDefault="0002698F" w:rsidP="00026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98F" w:rsidRPr="00465ED8" w:rsidRDefault="001B068E" w:rsidP="0002698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02698F" w:rsidRPr="00465ED8">
          <w:rPr>
            <w:rFonts w:ascii="Times New Roman" w:hAnsi="Times New Roman" w:cs="Times New Roman"/>
            <w:b/>
            <w:sz w:val="24"/>
            <w:szCs w:val="24"/>
          </w:rPr>
          <w:t>Постановление</w:t>
        </w:r>
      </w:hyperlink>
      <w:r w:rsidR="0002698F" w:rsidRPr="00465ED8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19.01.2017 N 36</w:t>
      </w:r>
    </w:p>
    <w:p w:rsidR="0002698F" w:rsidRPr="00465ED8" w:rsidRDefault="0002698F" w:rsidP="0002698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ED8">
        <w:rPr>
          <w:rFonts w:ascii="Times New Roman" w:hAnsi="Times New Roman" w:cs="Times New Roman"/>
          <w:b/>
          <w:sz w:val="24"/>
          <w:szCs w:val="24"/>
        </w:rPr>
        <w:t>"Об утверждении коэффициента индексации с 1 февраля 2017 г. размера фиксированной выплаты к страховой пенсии"</w:t>
      </w:r>
    </w:p>
    <w:p w:rsidR="0002698F" w:rsidRPr="00465ED8" w:rsidRDefault="0002698F" w:rsidP="00026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98F" w:rsidRPr="00465ED8" w:rsidRDefault="0002698F" w:rsidP="00026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ED8">
        <w:rPr>
          <w:rFonts w:ascii="Times New Roman" w:hAnsi="Times New Roman" w:cs="Times New Roman"/>
          <w:b/>
          <w:bCs/>
          <w:sz w:val="24"/>
          <w:szCs w:val="24"/>
        </w:rPr>
        <w:t>С 1 февраля 2017 года размер фиксированной выплаты к страховой пенсии будет проиндексирован на 5,4%</w:t>
      </w:r>
    </w:p>
    <w:p w:rsidR="0002698F" w:rsidRPr="00465ED8" w:rsidRDefault="0002698F" w:rsidP="00026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ED8">
        <w:rPr>
          <w:rFonts w:ascii="Times New Roman" w:hAnsi="Times New Roman" w:cs="Times New Roman"/>
          <w:sz w:val="24"/>
          <w:szCs w:val="24"/>
        </w:rPr>
        <w:t>Ежегодная индексация на индекс роста потребительских цен за прошедший год предусмотрена Федеральным законом "О страховых пенсиях".</w:t>
      </w:r>
    </w:p>
    <w:p w:rsidR="0002698F" w:rsidRPr="00465ED8" w:rsidRDefault="0002698F" w:rsidP="00026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ED8">
        <w:rPr>
          <w:rFonts w:ascii="Times New Roman" w:hAnsi="Times New Roman" w:cs="Times New Roman"/>
          <w:sz w:val="24"/>
          <w:szCs w:val="24"/>
        </w:rPr>
        <w:t>По данным Росстата, рост потребительских цен за 2016 год составил 105,4% (декабрь 2016 года к декабрю 2015 года).</w:t>
      </w:r>
    </w:p>
    <w:p w:rsidR="0002698F" w:rsidRPr="00465ED8" w:rsidRDefault="0002698F" w:rsidP="00862A2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B068E" w:rsidRDefault="001B068E" w:rsidP="001B0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2A26" w:rsidRPr="00465ED8" w:rsidRDefault="00862A26" w:rsidP="001B0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465ED8">
        <w:rPr>
          <w:rFonts w:ascii="Times New Roman" w:hAnsi="Times New Roman" w:cs="Times New Roman"/>
          <w:b/>
          <w:bCs/>
          <w:sz w:val="24"/>
          <w:szCs w:val="24"/>
        </w:rPr>
        <w:t>&lt;Информация&gt; ПФ РФ от 29.11.2016 &lt;Пенсионный фонд расширяет электронные услуги&gt;</w:t>
      </w:r>
    </w:p>
    <w:p w:rsidR="00862A26" w:rsidRPr="00465ED8" w:rsidRDefault="00862A26" w:rsidP="00862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2A26" w:rsidRPr="00465ED8" w:rsidRDefault="00862A26" w:rsidP="00862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D8">
        <w:rPr>
          <w:rFonts w:ascii="Times New Roman" w:hAnsi="Times New Roman" w:cs="Times New Roman"/>
          <w:bCs/>
          <w:sz w:val="24"/>
          <w:szCs w:val="24"/>
        </w:rPr>
        <w:t>Пенсионный фонд РФ информирует о новых услугах, доступных в "Личном кабинете гражданина"</w:t>
      </w:r>
    </w:p>
    <w:p w:rsidR="00862A26" w:rsidRPr="00465ED8" w:rsidRDefault="00862A26" w:rsidP="00862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D8">
        <w:rPr>
          <w:rFonts w:ascii="Times New Roman" w:hAnsi="Times New Roman" w:cs="Times New Roman"/>
          <w:bCs/>
          <w:sz w:val="24"/>
          <w:szCs w:val="24"/>
        </w:rPr>
        <w:t>Сообщается, что в "Личном кабинете гражданина" на сайте Пенсионного фонда России доступна новая услуга - "Подать заявление об изменении статуса занятости". Теперь граждане могут в электронном виде уведомить ПФР о факте прекращения или возобновления трудовой деятельности.</w:t>
      </w:r>
    </w:p>
    <w:p w:rsidR="00862A26" w:rsidRPr="00465ED8" w:rsidRDefault="00862A26" w:rsidP="00862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D8">
        <w:rPr>
          <w:rFonts w:ascii="Times New Roman" w:hAnsi="Times New Roman" w:cs="Times New Roman"/>
          <w:bCs/>
          <w:sz w:val="24"/>
          <w:szCs w:val="24"/>
        </w:rPr>
        <w:t>Помимо этого, в "Личном кабинете гражданина" расширены услуги раздела для граждан, проживающих за границей, выплату пенсии которым Пенсионный фонд осуществляет по месту их жительства за рубежом.</w:t>
      </w:r>
    </w:p>
    <w:p w:rsidR="00862A26" w:rsidRPr="00465ED8" w:rsidRDefault="00862A26" w:rsidP="00862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D8">
        <w:rPr>
          <w:rFonts w:ascii="Times New Roman" w:hAnsi="Times New Roman" w:cs="Times New Roman"/>
          <w:bCs/>
          <w:sz w:val="24"/>
          <w:szCs w:val="24"/>
        </w:rPr>
        <w:lastRenderedPageBreak/>
        <w:t>Также в этом разделе теперь доступен сервис "О статусе направленных в ПФР документов", который позволяет отслеживать, на каком этапе находится рассмотрение отправленных в ПФР заявлений и документов.</w:t>
      </w:r>
    </w:p>
    <w:p w:rsidR="00862A26" w:rsidRPr="00465ED8" w:rsidRDefault="00862A26" w:rsidP="00862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D8">
        <w:rPr>
          <w:rFonts w:ascii="Times New Roman" w:hAnsi="Times New Roman" w:cs="Times New Roman"/>
          <w:bCs/>
          <w:sz w:val="24"/>
          <w:szCs w:val="24"/>
        </w:rPr>
        <w:t>Если пенсионер получает пенсию на территории РФ, справк</w:t>
      </w:r>
      <w:proofErr w:type="gramStart"/>
      <w:r w:rsidRPr="00465ED8">
        <w:rPr>
          <w:rFonts w:ascii="Times New Roman" w:hAnsi="Times New Roman" w:cs="Times New Roman"/>
          <w:bCs/>
          <w:sz w:val="24"/>
          <w:szCs w:val="24"/>
        </w:rPr>
        <w:t>у о ее</w:t>
      </w:r>
      <w:proofErr w:type="gramEnd"/>
      <w:r w:rsidRPr="00465ED8">
        <w:rPr>
          <w:rFonts w:ascii="Times New Roman" w:hAnsi="Times New Roman" w:cs="Times New Roman"/>
          <w:bCs/>
          <w:sz w:val="24"/>
          <w:szCs w:val="24"/>
        </w:rPr>
        <w:t xml:space="preserve"> размере он может получить в разделе Личного кабинета "Пенсии и социальные выплаты".</w:t>
      </w:r>
    </w:p>
    <w:p w:rsidR="00862A26" w:rsidRPr="00465ED8" w:rsidRDefault="00862A26" w:rsidP="00862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D8">
        <w:rPr>
          <w:rFonts w:ascii="Times New Roman" w:hAnsi="Times New Roman" w:cs="Times New Roman"/>
          <w:bCs/>
          <w:sz w:val="24"/>
          <w:szCs w:val="24"/>
        </w:rPr>
        <w:t>Все услуги и сервисы, предоставляемые ПФР в электронном виде, объединены в один портал на сайте Пенсионного фонда - es.pfrf.ru. Чтобы получить услуги ПФР в электронном виде, необходимо иметь подтвержденную учетную запись на едином портале государственных услуг (gosuslugi.ru).</w:t>
      </w:r>
    </w:p>
    <w:p w:rsidR="00862A26" w:rsidRPr="00465ED8" w:rsidRDefault="00862A26" w:rsidP="00862A2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2A26" w:rsidRPr="00465ED8" w:rsidRDefault="00862A26" w:rsidP="00862A2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ED8" w:rsidRPr="0047326F" w:rsidRDefault="00465ED8" w:rsidP="00465ED8">
      <w:pPr>
        <w:jc w:val="right"/>
        <w:rPr>
          <w:rFonts w:ascii="Times New Roman" w:hAnsi="Times New Roman" w:cs="Times New Roman"/>
          <w:sz w:val="24"/>
          <w:szCs w:val="24"/>
        </w:rPr>
      </w:pPr>
      <w:r w:rsidRPr="0047326F">
        <w:rPr>
          <w:rFonts w:ascii="Times New Roman" w:hAnsi="Times New Roman" w:cs="Times New Roman"/>
          <w:b/>
          <w:bCs/>
          <w:sz w:val="24"/>
          <w:szCs w:val="24"/>
        </w:rPr>
        <w:t>Справочно-правовая система «</w:t>
      </w:r>
      <w:proofErr w:type="spellStart"/>
      <w:r w:rsidRPr="0047326F">
        <w:rPr>
          <w:rFonts w:ascii="Times New Roman" w:hAnsi="Times New Roman" w:cs="Times New Roman"/>
          <w:b/>
          <w:bCs/>
          <w:sz w:val="24"/>
          <w:szCs w:val="24"/>
        </w:rPr>
        <w:t>КонсультантПлюс</w:t>
      </w:r>
      <w:proofErr w:type="spellEnd"/>
      <w:r w:rsidRPr="0047326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bookmarkEnd w:id="0"/>
    <w:p w:rsidR="00862A26" w:rsidRPr="00465ED8" w:rsidRDefault="00862A26" w:rsidP="00BF16B0">
      <w:pPr>
        <w:autoSpaceDE w:val="0"/>
        <w:autoSpaceDN w:val="0"/>
        <w:adjustRightInd w:val="0"/>
        <w:spacing w:before="300" w:after="25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sectPr w:rsidR="00862A26" w:rsidRPr="00465ED8" w:rsidSect="00BE5DB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45"/>
    <w:rsid w:val="0002698F"/>
    <w:rsid w:val="001B068E"/>
    <w:rsid w:val="00465ED8"/>
    <w:rsid w:val="00862A26"/>
    <w:rsid w:val="00A87545"/>
    <w:rsid w:val="00BF16B0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F1BA299A0FF22A5899A7BB8E007F350D1DC6CCDCD0D8031D275EBD24W6b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F1BA299A0FF22A5899A7BB8E007F350D1DC6CCDDD9D8031D275EBD24W6b4N" TargetMode="External"/><Relationship Id="rId5" Type="http://schemas.openxmlformats.org/officeDocument/2006/relationships/hyperlink" Target="consultantplus://offline/ref=54182788A9CDCA61C6A106891A72D5F5A121E5E3ED8256EA52C8777B87Q8Q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правовой информации</dc:creator>
  <cp:keywords/>
  <dc:description/>
  <cp:lastModifiedBy>Центр правовой информации</cp:lastModifiedBy>
  <cp:revision>8</cp:revision>
  <dcterms:created xsi:type="dcterms:W3CDTF">2017-01-29T12:47:00Z</dcterms:created>
  <dcterms:modified xsi:type="dcterms:W3CDTF">2017-01-30T10:37:00Z</dcterms:modified>
</cp:coreProperties>
</file>